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9430" w14:textId="3715E78F" w:rsidR="00144AE3" w:rsidRPr="00211CF4" w:rsidRDefault="00211CF4" w:rsidP="00211CF4">
      <w:pPr>
        <w:spacing w:before="360" w:after="60" w:line="276" w:lineRule="auto"/>
        <w:jc w:val="center"/>
        <w:rPr>
          <w:rFonts w:ascii="Tahoma" w:hAnsi="Tahoma" w:cs="Tahoma"/>
          <w:b/>
          <w:bCs/>
          <w:sz w:val="24"/>
          <w:szCs w:val="24"/>
        </w:rPr>
      </w:pPr>
      <w:bookmarkStart w:id="0" w:name="_Toc492986773"/>
      <w:bookmarkStart w:id="1" w:name="_Toc492987159"/>
      <w:bookmarkStart w:id="2" w:name="_Toc492987295"/>
      <w:bookmarkStart w:id="3" w:name="_Toc492987555"/>
      <w:bookmarkStart w:id="4" w:name="_Toc492987741"/>
      <w:bookmarkStart w:id="5" w:name="_Toc492987922"/>
      <w:bookmarkStart w:id="6" w:name="_Toc492987970"/>
      <w:bookmarkStart w:id="7" w:name="_Toc492988009"/>
      <w:bookmarkStart w:id="8" w:name="_Toc492988017"/>
      <w:bookmarkStart w:id="9" w:name="_Toc492988066"/>
      <w:bookmarkStart w:id="10" w:name="_Toc492989717"/>
      <w:bookmarkStart w:id="11" w:name="_Toc492995522"/>
      <w:bookmarkStart w:id="12" w:name="_Toc492995527"/>
      <w:bookmarkStart w:id="13" w:name="_Toc492995633"/>
      <w:bookmarkStart w:id="14" w:name="_Toc492995693"/>
      <w:r w:rsidRPr="00BE2045">
        <w:rPr>
          <w:rFonts w:cs="Tahoma"/>
          <w:b/>
          <w:noProof/>
          <w:sz w:val="20"/>
          <w:szCs w:val="20"/>
          <w:lang w:val="ru-RU" w:eastAsia="en-US"/>
        </w:rPr>
        <w:drawing>
          <wp:anchor distT="0" distB="0" distL="114300" distR="114300" simplePos="0" relativeHeight="251661312" behindDoc="1" locked="0" layoutInCell="1" allowOverlap="1" wp14:anchorId="220698FD" wp14:editId="63674159">
            <wp:simplePos x="0" y="0"/>
            <wp:positionH relativeFrom="margin">
              <wp:posOffset>5105400</wp:posOffset>
            </wp:positionH>
            <wp:positionV relativeFrom="margin">
              <wp:posOffset>-485775</wp:posOffset>
            </wp:positionV>
            <wp:extent cx="1014730" cy="575945"/>
            <wp:effectExtent l="0" t="0" r="0" b="0"/>
            <wp:wrapNone/>
            <wp:docPr id="349538286" name="Picture 349538286" descr="BTA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A logo 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4730" cy="5759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00144AE3" w:rsidRPr="00211CF4">
        <w:rPr>
          <w:rFonts w:ascii="Tahoma" w:hAnsi="Tahoma" w:cs="Tahoma"/>
          <w:b/>
          <w:bCs/>
          <w:sz w:val="24"/>
          <w:szCs w:val="24"/>
        </w:rPr>
        <w:t>Atteikuma veidlapa</w:t>
      </w:r>
    </w:p>
    <w:p w14:paraId="5D9D7A78" w14:textId="77777777" w:rsidR="00144AE3" w:rsidRPr="00144AE3" w:rsidRDefault="00144AE3" w:rsidP="00144AE3">
      <w:pPr>
        <w:spacing w:before="120" w:line="276" w:lineRule="auto"/>
        <w:jc w:val="both"/>
        <w:rPr>
          <w:rFonts w:ascii="Tahoma" w:eastAsia="Times New Roman" w:hAnsi="Tahoma" w:cs="Times New Roman"/>
          <w:color w:val="auto"/>
        </w:rPr>
      </w:pPr>
      <w:r w:rsidRPr="00144AE3">
        <w:rPr>
          <w:rFonts w:ascii="Tahoma" w:eastAsia="Times New Roman" w:hAnsi="Tahoma" w:cs="Times New Roman"/>
          <w:color w:val="auto"/>
        </w:rPr>
        <w:t>Mums rūp Jūsu drošība, taču saprotam, ka situācijas ir dažādas, tāpēc, ja esat izlēmis atteikties no apdrošināšanas līguma, tad lūdzam aizpildīt šo veidlapu.</w:t>
      </w:r>
    </w:p>
    <w:p w14:paraId="3C2158CD" w14:textId="77777777" w:rsidR="00215A90" w:rsidRDefault="00215A90" w:rsidP="00144AE3">
      <w:pPr>
        <w:spacing w:before="120" w:line="276" w:lineRule="auto"/>
        <w:jc w:val="both"/>
        <w:rPr>
          <w:rFonts w:ascii="Tahoma" w:eastAsia="Times New Roman" w:hAnsi="Tahoma" w:cs="Times New Roman"/>
          <w:color w:val="auto"/>
        </w:rPr>
      </w:pPr>
    </w:p>
    <w:p w14:paraId="5243E364" w14:textId="052373E2" w:rsidR="00144AE3" w:rsidRPr="00144AE3" w:rsidRDefault="00144AE3" w:rsidP="00211CF4">
      <w:pPr>
        <w:spacing w:line="276" w:lineRule="auto"/>
        <w:jc w:val="both"/>
        <w:rPr>
          <w:rFonts w:ascii="Tahoma" w:eastAsia="Times New Roman" w:hAnsi="Tahoma" w:cs="Times New Roman"/>
          <w:color w:val="auto"/>
        </w:rPr>
      </w:pPr>
      <w:r w:rsidRPr="00144AE3">
        <w:rPr>
          <w:rFonts w:ascii="Tahoma" w:eastAsia="Times New Roman" w:hAnsi="Tahoma" w:cs="Times New Roman"/>
          <w:color w:val="auto"/>
        </w:rPr>
        <w:t>Datums: _______________</w:t>
      </w:r>
    </w:p>
    <w:p w14:paraId="117765BF" w14:textId="77777777" w:rsidR="00144AE3" w:rsidRPr="00144AE3" w:rsidRDefault="00144AE3" w:rsidP="00144AE3">
      <w:pPr>
        <w:spacing w:line="276" w:lineRule="auto"/>
        <w:rPr>
          <w:rFonts w:ascii="Tahoma" w:eastAsia="Times New Roman" w:hAnsi="Tahoma" w:cs="Times New Roman"/>
          <w:color w:val="auto"/>
        </w:rPr>
      </w:pPr>
    </w:p>
    <w:p w14:paraId="2C8711E0" w14:textId="77777777" w:rsidR="00144AE3" w:rsidRPr="00144AE3" w:rsidRDefault="00144AE3" w:rsidP="00211CF4">
      <w:pPr>
        <w:spacing w:line="276" w:lineRule="auto"/>
        <w:rPr>
          <w:rFonts w:ascii="Tahoma" w:eastAsia="Times New Roman" w:hAnsi="Tahoma" w:cs="Times New Roman"/>
          <w:b/>
          <w:bCs/>
          <w:color w:val="auto"/>
        </w:rPr>
      </w:pPr>
      <w:r w:rsidRPr="00144AE3">
        <w:rPr>
          <w:rFonts w:ascii="Tahoma" w:eastAsia="Times New Roman" w:hAnsi="Tahoma" w:cs="Times New Roman"/>
          <w:color w:val="auto"/>
        </w:rPr>
        <w:t xml:space="preserve">Pakalpojuma sniedzējs: </w:t>
      </w:r>
    </w:p>
    <w:p w14:paraId="54C58EC6" w14:textId="77777777" w:rsidR="00144AE3" w:rsidRPr="00144AE3" w:rsidRDefault="00144AE3" w:rsidP="00144AE3">
      <w:pPr>
        <w:spacing w:before="120"/>
        <w:rPr>
          <w:rFonts w:ascii="Tahoma" w:eastAsia="Times New Roman" w:hAnsi="Tahoma" w:cs="Times New Roman"/>
          <w:color w:val="auto"/>
        </w:rPr>
      </w:pPr>
      <w:r w:rsidRPr="00144AE3">
        <w:rPr>
          <w:rFonts w:ascii="Tahoma" w:eastAsia="Times New Roman" w:hAnsi="Tahoma" w:cs="Times New Roman"/>
          <w:color w:val="auto"/>
        </w:rPr>
        <w:t xml:space="preserve">AAS “BTA </w:t>
      </w:r>
      <w:proofErr w:type="spellStart"/>
      <w:r w:rsidRPr="00144AE3">
        <w:rPr>
          <w:rFonts w:ascii="Tahoma" w:eastAsia="Times New Roman" w:hAnsi="Tahoma" w:cs="Times New Roman"/>
          <w:color w:val="auto"/>
        </w:rPr>
        <w:t>Baltic</w:t>
      </w:r>
      <w:proofErr w:type="spellEnd"/>
      <w:r w:rsidRPr="00144AE3">
        <w:rPr>
          <w:rFonts w:ascii="Tahoma" w:eastAsia="Times New Roman" w:hAnsi="Tahoma" w:cs="Times New Roman"/>
          <w:color w:val="auto"/>
        </w:rPr>
        <w:t xml:space="preserve"> Insurance </w:t>
      </w:r>
      <w:proofErr w:type="spellStart"/>
      <w:r w:rsidRPr="00144AE3">
        <w:rPr>
          <w:rFonts w:ascii="Tahoma" w:eastAsia="Times New Roman" w:hAnsi="Tahoma" w:cs="Times New Roman"/>
          <w:color w:val="auto"/>
        </w:rPr>
        <w:t>Company</w:t>
      </w:r>
      <w:proofErr w:type="spellEnd"/>
      <w:r w:rsidRPr="00144AE3">
        <w:rPr>
          <w:rFonts w:ascii="Tahoma" w:eastAsia="Times New Roman" w:hAnsi="Tahoma" w:cs="Times New Roman"/>
          <w:color w:val="auto"/>
        </w:rPr>
        <w:t>”</w:t>
      </w:r>
    </w:p>
    <w:p w14:paraId="3A0317F3" w14:textId="77777777" w:rsidR="00144AE3" w:rsidRPr="00144AE3" w:rsidRDefault="00144AE3" w:rsidP="00144AE3">
      <w:pPr>
        <w:spacing w:before="120"/>
        <w:rPr>
          <w:rFonts w:ascii="Tahoma" w:eastAsia="Times New Roman" w:hAnsi="Tahoma" w:cs="Times New Roman"/>
          <w:color w:val="auto"/>
        </w:rPr>
      </w:pPr>
      <w:r w:rsidRPr="00144AE3">
        <w:rPr>
          <w:rFonts w:ascii="Tahoma" w:eastAsia="Times New Roman" w:hAnsi="Tahoma" w:cs="Times New Roman"/>
          <w:color w:val="auto"/>
        </w:rPr>
        <w:t>Tel. nr.: 26 12 12 12</w:t>
      </w:r>
    </w:p>
    <w:p w14:paraId="23BA8CD6" w14:textId="77777777" w:rsidR="00144AE3" w:rsidRPr="00144AE3" w:rsidRDefault="00144AE3" w:rsidP="00144AE3">
      <w:pPr>
        <w:spacing w:line="276" w:lineRule="auto"/>
        <w:rPr>
          <w:rFonts w:ascii="Tahoma" w:eastAsia="Times New Roman" w:hAnsi="Tahoma" w:cs="Times New Roman"/>
          <w:color w:val="auto"/>
        </w:rPr>
      </w:pPr>
    </w:p>
    <w:p w14:paraId="46B9B320" w14:textId="77777777" w:rsidR="00144AE3" w:rsidRPr="00144AE3" w:rsidRDefault="00144AE3" w:rsidP="00144AE3">
      <w:pPr>
        <w:spacing w:before="120" w:line="276" w:lineRule="auto"/>
        <w:rPr>
          <w:rFonts w:ascii="Tahoma" w:eastAsia="Times New Roman" w:hAnsi="Tahoma" w:cs="Times New Roman"/>
          <w:color w:val="auto"/>
        </w:rPr>
      </w:pPr>
      <w:r w:rsidRPr="00144AE3">
        <w:rPr>
          <w:rFonts w:ascii="Tahoma" w:eastAsia="Times New Roman" w:hAnsi="Tahoma" w:cs="Times New Roman"/>
          <w:color w:val="auto"/>
        </w:rPr>
        <w:t>Klients (Apdrošinājuma ņēmējs):</w:t>
      </w:r>
    </w:p>
    <w:p w14:paraId="5D19B41B" w14:textId="60BAD065" w:rsidR="00144AE3" w:rsidRPr="00144AE3" w:rsidRDefault="00144AE3" w:rsidP="00144AE3">
      <w:pPr>
        <w:spacing w:before="120" w:line="276" w:lineRule="auto"/>
        <w:rPr>
          <w:rFonts w:ascii="Tahoma" w:eastAsia="Times New Roman" w:hAnsi="Tahoma" w:cs="Times New Roman"/>
          <w:color w:val="auto"/>
        </w:rPr>
      </w:pPr>
      <w:r w:rsidRPr="00144AE3">
        <w:rPr>
          <w:rFonts w:ascii="Tahoma" w:eastAsia="Times New Roman" w:hAnsi="Tahoma" w:cs="Times New Roman"/>
          <w:color w:val="auto"/>
        </w:rPr>
        <w:t>Vārds, uzvārds: ___________________________________________________________________</w:t>
      </w:r>
    </w:p>
    <w:p w14:paraId="3E1F55B6" w14:textId="081A6BFE" w:rsidR="00144AE3" w:rsidRPr="00144AE3" w:rsidRDefault="00144AE3" w:rsidP="00144AE3">
      <w:pPr>
        <w:spacing w:before="240" w:line="276" w:lineRule="auto"/>
        <w:rPr>
          <w:rFonts w:ascii="Tahoma" w:eastAsia="Times New Roman" w:hAnsi="Tahoma" w:cs="Times New Roman"/>
          <w:color w:val="auto"/>
        </w:rPr>
      </w:pPr>
      <w:r w:rsidRPr="00144AE3">
        <w:rPr>
          <w:rFonts w:ascii="Tahoma" w:eastAsia="Times New Roman" w:hAnsi="Tahoma" w:cs="Times New Roman"/>
          <w:color w:val="auto"/>
        </w:rPr>
        <w:t>E-pasta adrese: ___________________________________________________________________</w:t>
      </w:r>
    </w:p>
    <w:p w14:paraId="3968E47D" w14:textId="77777777" w:rsidR="003D441B" w:rsidRDefault="00144AE3" w:rsidP="003D441B">
      <w:pPr>
        <w:spacing w:before="120" w:line="276" w:lineRule="auto"/>
        <w:jc w:val="both"/>
        <w:rPr>
          <w:rFonts w:ascii="Tahoma" w:eastAsia="Times New Roman" w:hAnsi="Tahoma" w:cs="Times New Roman"/>
          <w:color w:val="auto"/>
        </w:rPr>
      </w:pPr>
      <w:bookmarkStart w:id="15" w:name="_Hlk150863647"/>
      <w:r w:rsidRPr="00144AE3">
        <w:rPr>
          <w:rFonts w:ascii="Tahoma" w:eastAsia="Times New Roman" w:hAnsi="Tahoma" w:cs="Times New Roman"/>
          <w:color w:val="auto"/>
        </w:rPr>
        <w:t xml:space="preserve">vai </w:t>
      </w:r>
    </w:p>
    <w:p w14:paraId="40E7869B" w14:textId="3820AB2E" w:rsidR="00144AE3" w:rsidRPr="00144AE3" w:rsidRDefault="00144AE3" w:rsidP="003D441B">
      <w:pPr>
        <w:spacing w:before="120" w:line="276" w:lineRule="auto"/>
        <w:jc w:val="both"/>
        <w:rPr>
          <w:rFonts w:ascii="Tahoma" w:eastAsia="Times New Roman" w:hAnsi="Tahoma" w:cs="Times New Roman"/>
          <w:color w:val="auto"/>
        </w:rPr>
      </w:pPr>
      <w:r w:rsidRPr="00144AE3">
        <w:rPr>
          <w:rFonts w:ascii="Tahoma" w:eastAsia="Times New Roman" w:hAnsi="Tahoma" w:cs="Times New Roman"/>
          <w:color w:val="auto"/>
        </w:rPr>
        <w:t>Tel.nr</w:t>
      </w:r>
      <w:bookmarkEnd w:id="15"/>
      <w:r w:rsidRPr="00144AE3">
        <w:rPr>
          <w:rFonts w:ascii="Tahoma" w:eastAsia="Times New Roman" w:hAnsi="Tahoma" w:cs="Times New Roman"/>
          <w:color w:val="auto"/>
        </w:rPr>
        <w:t>.:</w:t>
      </w:r>
      <w:r w:rsidR="003D441B">
        <w:rPr>
          <w:rFonts w:ascii="Tahoma" w:eastAsia="Times New Roman" w:hAnsi="Tahoma" w:cs="Times New Roman"/>
          <w:color w:val="auto"/>
        </w:rPr>
        <w:t xml:space="preserve"> </w:t>
      </w:r>
      <w:r w:rsidRPr="00144AE3">
        <w:rPr>
          <w:rFonts w:ascii="Tahoma" w:eastAsia="Times New Roman" w:hAnsi="Tahoma" w:cs="Times New Roman"/>
          <w:color w:val="auto"/>
        </w:rPr>
        <w:t xml:space="preserve"> __________________</w:t>
      </w:r>
      <w:r w:rsidR="003D441B">
        <w:rPr>
          <w:rFonts w:ascii="Tahoma" w:eastAsia="Times New Roman" w:hAnsi="Tahoma" w:cs="Times New Roman"/>
          <w:color w:val="auto"/>
        </w:rPr>
        <w:t>__</w:t>
      </w:r>
      <w:r w:rsidRPr="00144AE3">
        <w:rPr>
          <w:rFonts w:ascii="Tahoma" w:eastAsia="Times New Roman" w:hAnsi="Tahoma" w:cs="Times New Roman"/>
          <w:color w:val="auto"/>
        </w:rPr>
        <w:t>_____________________________________________________</w:t>
      </w:r>
    </w:p>
    <w:p w14:paraId="0D23CC7E" w14:textId="77777777" w:rsidR="00144AE3" w:rsidRPr="00144AE3" w:rsidRDefault="00144AE3" w:rsidP="00144AE3">
      <w:pPr>
        <w:spacing w:line="276" w:lineRule="auto"/>
        <w:rPr>
          <w:rFonts w:ascii="Tahoma" w:eastAsia="Times New Roman" w:hAnsi="Tahoma" w:cs="Times New Roman"/>
          <w:color w:val="auto"/>
        </w:rPr>
      </w:pPr>
    </w:p>
    <w:p w14:paraId="3168ABA1" w14:textId="161F7A12" w:rsidR="00144AE3" w:rsidRPr="00144AE3" w:rsidRDefault="00144AE3" w:rsidP="00144AE3">
      <w:pPr>
        <w:spacing w:before="120" w:line="276" w:lineRule="auto"/>
        <w:rPr>
          <w:rFonts w:ascii="Tahoma" w:eastAsia="Times New Roman" w:hAnsi="Tahoma" w:cs="Times New Roman"/>
          <w:color w:val="auto"/>
        </w:rPr>
      </w:pPr>
      <w:r w:rsidRPr="00144AE3">
        <w:rPr>
          <w:rFonts w:ascii="Tahoma" w:eastAsia="Times New Roman" w:hAnsi="Tahoma" w:cs="Times New Roman"/>
          <w:color w:val="auto"/>
        </w:rPr>
        <w:t xml:space="preserve">Informācija par apdrošināšanas </w:t>
      </w:r>
      <w:r>
        <w:rPr>
          <w:rFonts w:ascii="Tahoma" w:eastAsia="Times New Roman" w:hAnsi="Tahoma" w:cs="Times New Roman"/>
          <w:color w:val="auto"/>
        </w:rPr>
        <w:t>līgumu</w:t>
      </w:r>
      <w:r w:rsidRPr="00144AE3">
        <w:rPr>
          <w:rFonts w:ascii="Tahoma" w:eastAsia="Times New Roman" w:hAnsi="Tahoma" w:cs="Times New Roman"/>
          <w:color w:val="auto"/>
        </w:rPr>
        <w:t>:</w:t>
      </w:r>
    </w:p>
    <w:p w14:paraId="178D1FA0" w14:textId="071A46EC" w:rsidR="00144AE3" w:rsidRPr="00144AE3" w:rsidRDefault="00144AE3" w:rsidP="00144AE3">
      <w:pPr>
        <w:spacing w:before="120" w:line="276" w:lineRule="auto"/>
        <w:jc w:val="both"/>
        <w:rPr>
          <w:rFonts w:ascii="Tahoma" w:eastAsia="Times New Roman" w:hAnsi="Tahoma" w:cs="Times New Roman"/>
          <w:color w:val="auto"/>
        </w:rPr>
      </w:pPr>
      <w:r w:rsidRPr="00144AE3">
        <w:rPr>
          <w:rFonts w:ascii="Tahoma" w:eastAsia="Times New Roman" w:hAnsi="Tahoma" w:cs="Times New Roman"/>
          <w:color w:val="auto"/>
        </w:rPr>
        <w:t>Lūdzu</w:t>
      </w:r>
      <w:r w:rsidR="000E5FB3">
        <w:rPr>
          <w:rFonts w:ascii="Tahoma" w:eastAsia="Times New Roman" w:hAnsi="Tahoma" w:cs="Times New Roman"/>
          <w:color w:val="auto"/>
        </w:rPr>
        <w:t>,</w:t>
      </w:r>
      <w:r w:rsidRPr="00144AE3">
        <w:rPr>
          <w:rFonts w:ascii="Tahoma" w:eastAsia="Times New Roman" w:hAnsi="Tahoma" w:cs="Times New Roman"/>
          <w:color w:val="auto"/>
        </w:rPr>
        <w:t xml:space="preserve"> norādiet apdrošināšanas polises numuru vai apdrošināšanas polises veidu un tās spēkā stāšanās datumu:</w:t>
      </w:r>
    </w:p>
    <w:p w14:paraId="1C02F254" w14:textId="323DB214" w:rsidR="00144AE3" w:rsidRPr="00144AE3" w:rsidRDefault="00144AE3" w:rsidP="00144AE3">
      <w:pPr>
        <w:spacing w:line="276" w:lineRule="auto"/>
        <w:rPr>
          <w:rFonts w:ascii="Tahoma" w:eastAsia="Times New Roman" w:hAnsi="Tahoma" w:cs="Times New Roman"/>
          <w:color w:val="auto"/>
        </w:rPr>
      </w:pPr>
      <w:r w:rsidRPr="00144AE3">
        <w:rPr>
          <w:rFonts w:ascii="Tahoma" w:eastAsia="Times New Roman" w:hAnsi="Tahoma" w:cs="Times New Roman"/>
          <w:color w:val="auto"/>
        </w:rPr>
        <w:t>_______________________________________________________________________________</w:t>
      </w:r>
      <w:r w:rsidR="00215A90">
        <w:rPr>
          <w:rFonts w:ascii="Tahoma" w:eastAsia="Times New Roman" w:hAnsi="Tahoma" w:cs="Times New Roman"/>
          <w:color w:val="auto"/>
        </w:rPr>
        <w:t>.</w:t>
      </w:r>
    </w:p>
    <w:p w14:paraId="381732A5" w14:textId="77777777" w:rsidR="00144AE3" w:rsidRPr="00144AE3" w:rsidRDefault="00144AE3" w:rsidP="00144AE3">
      <w:pPr>
        <w:spacing w:line="276" w:lineRule="auto"/>
        <w:rPr>
          <w:rFonts w:ascii="Tahoma" w:eastAsia="Times New Roman" w:hAnsi="Tahoma" w:cs="Times New Roman"/>
          <w:color w:val="auto"/>
        </w:rPr>
      </w:pPr>
    </w:p>
    <w:p w14:paraId="6CFEAB45" w14:textId="77777777" w:rsidR="00144AE3" w:rsidRPr="00144AE3" w:rsidRDefault="00144AE3" w:rsidP="00144AE3">
      <w:pPr>
        <w:spacing w:before="120" w:line="276" w:lineRule="auto"/>
        <w:jc w:val="both"/>
        <w:rPr>
          <w:rFonts w:ascii="Tahoma" w:eastAsia="Times New Roman" w:hAnsi="Tahoma" w:cs="Times New Roman"/>
          <w:color w:val="auto"/>
        </w:rPr>
      </w:pPr>
      <w:r w:rsidRPr="00144AE3">
        <w:rPr>
          <w:rFonts w:ascii="Tahoma" w:eastAsia="Times New Roman" w:hAnsi="Tahoma" w:cs="Times New Roman"/>
          <w:color w:val="auto"/>
        </w:rPr>
        <w:t>Klienta paziņojums par atteikumu:</w:t>
      </w:r>
    </w:p>
    <w:p w14:paraId="00FD7347" w14:textId="4E8E517D" w:rsidR="00144AE3" w:rsidRDefault="00144AE3" w:rsidP="00144AE3">
      <w:pPr>
        <w:spacing w:before="120" w:line="276" w:lineRule="auto"/>
        <w:jc w:val="both"/>
        <w:rPr>
          <w:rFonts w:ascii="Tahoma" w:eastAsia="Times New Roman" w:hAnsi="Tahoma" w:cs="Times New Roman"/>
          <w:color w:val="auto"/>
        </w:rPr>
      </w:pPr>
      <w:r w:rsidRPr="00144AE3">
        <w:rPr>
          <w:rFonts w:ascii="Tahoma" w:eastAsia="Times New Roman" w:hAnsi="Tahoma" w:cs="Times New Roman"/>
          <w:color w:val="auto"/>
        </w:rPr>
        <w:t xml:space="preserve">Paziņoju, ka vēlos atteikties no iepriekš norādītā apdrošināšanas </w:t>
      </w:r>
      <w:r w:rsidR="00215A90">
        <w:rPr>
          <w:rFonts w:ascii="Tahoma" w:eastAsia="Times New Roman" w:hAnsi="Tahoma" w:cs="Times New Roman"/>
          <w:color w:val="auto"/>
        </w:rPr>
        <w:t>līguma</w:t>
      </w:r>
      <w:r w:rsidRPr="00144AE3">
        <w:rPr>
          <w:rFonts w:ascii="Tahoma" w:eastAsia="Times New Roman" w:hAnsi="Tahoma" w:cs="Times New Roman"/>
          <w:color w:val="auto"/>
        </w:rPr>
        <w:t>.</w:t>
      </w:r>
    </w:p>
    <w:p w14:paraId="7DC4B6DF" w14:textId="77777777" w:rsidR="003D441B" w:rsidRPr="00144AE3" w:rsidRDefault="003D441B" w:rsidP="00144AE3">
      <w:pPr>
        <w:spacing w:before="120" w:line="276" w:lineRule="auto"/>
        <w:jc w:val="both"/>
        <w:rPr>
          <w:rFonts w:ascii="Tahoma" w:eastAsia="Times New Roman" w:hAnsi="Tahoma" w:cs="Times New Roman"/>
          <w:color w:val="auto"/>
        </w:rPr>
      </w:pPr>
    </w:p>
    <w:p w14:paraId="18A4AE4C" w14:textId="101FDBCD" w:rsidR="00144AE3" w:rsidRPr="00144AE3" w:rsidRDefault="00144AE3" w:rsidP="00144AE3">
      <w:pPr>
        <w:spacing w:before="120" w:line="276" w:lineRule="auto"/>
        <w:rPr>
          <w:rFonts w:ascii="Tahoma" w:eastAsia="Times New Roman" w:hAnsi="Tahoma" w:cs="Times New Roman"/>
          <w:color w:val="auto"/>
        </w:rPr>
      </w:pPr>
      <w:r w:rsidRPr="00144AE3">
        <w:rPr>
          <w:rFonts w:ascii="Tahoma" w:eastAsia="Times New Roman" w:hAnsi="Tahoma" w:cs="Times New Roman"/>
          <w:color w:val="auto"/>
        </w:rPr>
        <w:t>Klienta paraksts: __________________________________________________________________</w:t>
      </w:r>
    </w:p>
    <w:p w14:paraId="00BF603C" w14:textId="77777777" w:rsidR="00144AE3" w:rsidRPr="00144AE3" w:rsidRDefault="00144AE3" w:rsidP="00144AE3">
      <w:pPr>
        <w:spacing w:line="276" w:lineRule="auto"/>
        <w:rPr>
          <w:rFonts w:ascii="Tahoma" w:eastAsia="Times New Roman" w:hAnsi="Tahoma" w:cs="Times New Roman"/>
          <w:color w:val="auto"/>
        </w:rPr>
      </w:pPr>
    </w:p>
    <w:p w14:paraId="48DB859F" w14:textId="576C3915" w:rsidR="00144AE3" w:rsidRPr="00144AE3" w:rsidRDefault="00144AE3" w:rsidP="00144AE3">
      <w:pPr>
        <w:spacing w:before="120" w:line="276" w:lineRule="auto"/>
        <w:rPr>
          <w:rFonts w:ascii="Tahoma" w:eastAsia="Times New Roman" w:hAnsi="Tahoma" w:cs="Times New Roman"/>
          <w:color w:val="auto"/>
        </w:rPr>
      </w:pPr>
      <w:r w:rsidRPr="00144AE3">
        <w:rPr>
          <w:rFonts w:ascii="Tahoma" w:eastAsia="Times New Roman" w:hAnsi="Tahoma" w:cs="Times New Roman"/>
          <w:color w:val="auto"/>
        </w:rPr>
        <w:t>Aizpildītu atteikuma veidlapu lūdzam nosūtīt uz:</w:t>
      </w:r>
    </w:p>
    <w:p w14:paraId="28A20037" w14:textId="2E3134DD" w:rsidR="00144AE3" w:rsidRPr="00144AE3" w:rsidRDefault="00144AE3" w:rsidP="00144AE3">
      <w:pPr>
        <w:numPr>
          <w:ilvl w:val="0"/>
          <w:numId w:val="10"/>
        </w:numPr>
        <w:spacing w:before="120" w:line="276" w:lineRule="auto"/>
        <w:ind w:left="709"/>
        <w:jc w:val="both"/>
        <w:rPr>
          <w:rFonts w:ascii="Tahoma" w:eastAsia="Times New Roman" w:hAnsi="Tahoma" w:cs="Times New Roman"/>
          <w:color w:val="auto"/>
          <w:szCs w:val="24"/>
        </w:rPr>
      </w:pPr>
      <w:r w:rsidRPr="00144AE3">
        <w:rPr>
          <w:rFonts w:ascii="Tahoma" w:eastAsia="Times New Roman" w:hAnsi="Tahoma" w:cs="Times New Roman"/>
          <w:color w:val="auto"/>
          <w:szCs w:val="24"/>
        </w:rPr>
        <w:t xml:space="preserve">elektroniskā pasta adresi </w:t>
      </w:r>
      <w:r w:rsidRPr="00144AE3">
        <w:rPr>
          <w:rFonts w:ascii="Tahoma" w:eastAsia="Times New Roman" w:hAnsi="Tahoma" w:cs="Times New Roman"/>
          <w:color w:val="0000FF"/>
          <w:spacing w:val="-10"/>
          <w:szCs w:val="24"/>
        </w:rPr>
        <w:t>bta@bta.lv</w:t>
      </w:r>
      <w:r w:rsidRPr="00144AE3">
        <w:rPr>
          <w:rFonts w:ascii="Tahoma" w:eastAsia="Times New Roman" w:hAnsi="Tahoma" w:cs="Times New Roman"/>
          <w:color w:val="auto"/>
          <w:szCs w:val="24"/>
        </w:rPr>
        <w:t>, ja tā sagatavota elektroniska dokumenta formātā un parakstīta ar drošu elektronisko parakstu;</w:t>
      </w:r>
    </w:p>
    <w:p w14:paraId="69EF0456" w14:textId="63C5348B" w:rsidR="00144AE3" w:rsidRPr="00144AE3" w:rsidRDefault="00144AE3" w:rsidP="00144AE3">
      <w:pPr>
        <w:numPr>
          <w:ilvl w:val="0"/>
          <w:numId w:val="10"/>
        </w:numPr>
        <w:spacing w:before="120" w:line="276" w:lineRule="auto"/>
        <w:ind w:left="709"/>
        <w:jc w:val="both"/>
        <w:rPr>
          <w:rFonts w:ascii="Tahoma" w:eastAsia="Times New Roman" w:hAnsi="Tahoma" w:cs="Times New Roman"/>
          <w:color w:val="auto"/>
          <w:szCs w:val="24"/>
        </w:rPr>
      </w:pPr>
      <w:r w:rsidRPr="00144AE3">
        <w:rPr>
          <w:rFonts w:ascii="Tahoma" w:eastAsia="Times New Roman" w:hAnsi="Tahoma" w:cs="Times New Roman"/>
          <w:color w:val="auto"/>
          <w:szCs w:val="24"/>
        </w:rPr>
        <w:t>adresi Sporta ielā 11, Rīgā, LV-1013, ja tā sagatavota un parakstīta papīra dokumenta formātā.</w:t>
      </w:r>
    </w:p>
    <w:p w14:paraId="54FB28C1" w14:textId="77777777" w:rsidR="00215A90" w:rsidRDefault="00215A90" w:rsidP="00144AE3">
      <w:pPr>
        <w:jc w:val="both"/>
        <w:rPr>
          <w:rFonts w:ascii="Tahoma" w:eastAsia="Times New Roman" w:hAnsi="Tahoma" w:cs="Times New Roman"/>
          <w:color w:val="auto"/>
        </w:rPr>
      </w:pPr>
    </w:p>
    <w:p w14:paraId="11864697" w14:textId="7A6FE8AA" w:rsidR="00144AE3" w:rsidRDefault="00215A90" w:rsidP="00144AE3">
      <w:pPr>
        <w:jc w:val="both"/>
        <w:rPr>
          <w:rFonts w:ascii="Tahoma" w:eastAsia="Times New Roman" w:hAnsi="Tahoma" w:cs="Times New Roman"/>
          <w:color w:val="auto"/>
        </w:rPr>
      </w:pPr>
      <w:r>
        <w:rPr>
          <w:rFonts w:ascii="Tahoma" w:eastAsia="Times New Roman" w:hAnsi="Tahoma" w:cs="Times New Roman"/>
          <w:color w:val="auto"/>
        </w:rPr>
        <w:t>Vai iesniegt</w:t>
      </w:r>
      <w:r w:rsidRPr="00215A90">
        <w:t xml:space="preserve"> </w:t>
      </w:r>
      <w:r w:rsidRPr="00215A90">
        <w:rPr>
          <w:rFonts w:ascii="Tahoma" w:eastAsia="Times New Roman" w:hAnsi="Tahoma" w:cs="Times New Roman"/>
          <w:color w:val="auto"/>
        </w:rPr>
        <w:t>parakstīta papīra dokumenta formātā</w:t>
      </w:r>
      <w:r>
        <w:rPr>
          <w:rFonts w:ascii="Tahoma" w:eastAsia="Times New Roman" w:hAnsi="Tahoma" w:cs="Times New Roman"/>
          <w:color w:val="auto"/>
        </w:rPr>
        <w:t xml:space="preserve"> jebkurā BTA klientu apkalpošanas centrā.</w:t>
      </w:r>
    </w:p>
    <w:p w14:paraId="4CA79365" w14:textId="77777777" w:rsidR="00215A90" w:rsidRPr="00144AE3" w:rsidRDefault="00215A90" w:rsidP="00144AE3">
      <w:pPr>
        <w:jc w:val="both"/>
        <w:rPr>
          <w:rFonts w:ascii="Tahoma" w:eastAsia="Times New Roman" w:hAnsi="Tahoma" w:cs="Times New Roman"/>
          <w:color w:val="auto"/>
        </w:rPr>
      </w:pPr>
    </w:p>
    <w:p w14:paraId="7865EAD3" w14:textId="066989F3" w:rsidR="00144AE3" w:rsidRPr="00211CF4" w:rsidRDefault="00144AE3" w:rsidP="000E5FB3">
      <w:pPr>
        <w:spacing w:line="276" w:lineRule="auto"/>
        <w:jc w:val="both"/>
        <w:rPr>
          <w:rFonts w:ascii="Tahoma" w:hAnsi="Tahoma" w:cs="Tahoma"/>
        </w:rPr>
      </w:pPr>
      <w:r w:rsidRPr="00144AE3">
        <w:rPr>
          <w:rFonts w:ascii="Tahoma" w:eastAsia="Times New Roman" w:hAnsi="Tahoma" w:cs="Times New Roman"/>
          <w:color w:val="auto"/>
        </w:rPr>
        <w:t>Pēc pieteikuma saņemšanas veiksim tā izskatīšanu un atbildēsim Jums tuvāko dienu laikā. Ja atteikuma tiesības ir piemērojamas atbilstoši Distances līguma noteikumiem, tad apdrošināšanas polise tiks izbeigta ar nākamo dienu un neizmantoto apdrošināšanas prēmijas daļu atmaksāsim 30</w:t>
      </w:r>
      <w:r w:rsidR="003D441B">
        <w:rPr>
          <w:rFonts w:ascii="Tahoma" w:eastAsia="Times New Roman" w:hAnsi="Tahoma" w:cs="Times New Roman"/>
          <w:color w:val="auto"/>
        </w:rPr>
        <w:t> </w:t>
      </w:r>
      <w:r w:rsidRPr="00144AE3">
        <w:rPr>
          <w:rFonts w:ascii="Tahoma" w:eastAsia="Times New Roman" w:hAnsi="Tahoma" w:cs="Times New Roman"/>
          <w:color w:val="auto"/>
        </w:rPr>
        <w:t>dienu laikā.</w:t>
      </w:r>
    </w:p>
    <w:sectPr w:rsidR="00144AE3" w:rsidRPr="00211CF4">
      <w:headerReference w:type="default" r:id="rId9"/>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84F30" w14:textId="77777777" w:rsidR="002254B6" w:rsidRDefault="002254B6">
      <w:r>
        <w:separator/>
      </w:r>
    </w:p>
  </w:endnote>
  <w:endnote w:type="continuationSeparator" w:id="0">
    <w:p w14:paraId="3322A4DA" w14:textId="77777777" w:rsidR="002254B6" w:rsidRDefault="00225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s TL">
    <w:altName w:val="Arial"/>
    <w:charset w:val="BA"/>
    <w:family w:val="swiss"/>
    <w:pitch w:val="variable"/>
    <w:sig w:usb0="00000001" w:usb1="5000204A" w:usb2="00000000" w:usb3="00000000" w:csb0="0000009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2383" w14:textId="77777777" w:rsidR="00850B7E" w:rsidRDefault="00850B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E4505" w14:textId="77777777" w:rsidR="002254B6" w:rsidRDefault="002254B6">
      <w:r>
        <w:separator/>
      </w:r>
    </w:p>
  </w:footnote>
  <w:footnote w:type="continuationSeparator" w:id="0">
    <w:p w14:paraId="496E6A9B" w14:textId="77777777" w:rsidR="002254B6" w:rsidRDefault="002254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CE72" w14:textId="77777777" w:rsidR="00850B7E" w:rsidRDefault="00850B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58CF"/>
    <w:multiLevelType w:val="hybridMultilevel"/>
    <w:tmpl w:val="7B0A9766"/>
    <w:lvl w:ilvl="0" w:tplc="68E0C85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3F966FA"/>
    <w:multiLevelType w:val="hybridMultilevel"/>
    <w:tmpl w:val="C88A06D6"/>
    <w:lvl w:ilvl="0" w:tplc="5BA067FC">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CDF5347"/>
    <w:multiLevelType w:val="hybridMultilevel"/>
    <w:tmpl w:val="1870F02C"/>
    <w:lvl w:ilvl="0" w:tplc="85CA0F92">
      <w:start w:val="1"/>
      <w:numFmt w:val="bullet"/>
      <w:lvlText w:val="•"/>
      <w:lvlJc w:val="left"/>
      <w:pPr>
        <w:ind w:left="720" w:hanging="360"/>
      </w:pPr>
    </w:lvl>
    <w:lvl w:ilvl="1" w:tplc="D240805C">
      <w:start w:val="1"/>
      <w:numFmt w:val="bullet"/>
      <w:lvlText w:val="◦"/>
      <w:lvlJc w:val="left"/>
      <w:pPr>
        <w:ind w:left="1440" w:hanging="360"/>
      </w:pPr>
    </w:lvl>
    <w:lvl w:ilvl="2" w:tplc="EDE6289C">
      <w:start w:val="1"/>
      <w:numFmt w:val="bullet"/>
      <w:lvlText w:val="▪"/>
      <w:lvlJc w:val="left"/>
      <w:pPr>
        <w:ind w:left="2160" w:hanging="360"/>
      </w:pPr>
    </w:lvl>
    <w:lvl w:ilvl="3" w:tplc="3F3065BE">
      <w:start w:val="1"/>
      <w:numFmt w:val="bullet"/>
      <w:lvlText w:val="•"/>
      <w:lvlJc w:val="left"/>
      <w:pPr>
        <w:ind w:left="2880" w:hanging="360"/>
      </w:pPr>
    </w:lvl>
    <w:lvl w:ilvl="4" w:tplc="C7663D26">
      <w:start w:val="1"/>
      <w:numFmt w:val="bullet"/>
      <w:lvlText w:val="◦"/>
      <w:lvlJc w:val="left"/>
      <w:pPr>
        <w:ind w:left="3600" w:hanging="360"/>
      </w:pPr>
    </w:lvl>
    <w:lvl w:ilvl="5" w:tplc="2B4A3658">
      <w:start w:val="1"/>
      <w:numFmt w:val="bullet"/>
      <w:lvlText w:val="▪"/>
      <w:lvlJc w:val="left"/>
      <w:pPr>
        <w:ind w:left="4320" w:hanging="360"/>
      </w:pPr>
    </w:lvl>
    <w:lvl w:ilvl="6" w:tplc="178CC782">
      <w:start w:val="1"/>
      <w:numFmt w:val="bullet"/>
      <w:lvlText w:val="•"/>
      <w:lvlJc w:val="left"/>
      <w:pPr>
        <w:ind w:left="5040" w:hanging="360"/>
      </w:pPr>
    </w:lvl>
    <w:lvl w:ilvl="7" w:tplc="5204C1BE">
      <w:start w:val="1"/>
      <w:numFmt w:val="bullet"/>
      <w:lvlText w:val="◦"/>
      <w:lvlJc w:val="left"/>
      <w:pPr>
        <w:ind w:left="5760" w:hanging="360"/>
      </w:pPr>
    </w:lvl>
    <w:lvl w:ilvl="8" w:tplc="3E98B4A2">
      <w:start w:val="1"/>
      <w:numFmt w:val="bullet"/>
      <w:lvlText w:val="▪"/>
      <w:lvlJc w:val="left"/>
      <w:pPr>
        <w:ind w:left="6480" w:hanging="360"/>
      </w:pPr>
    </w:lvl>
  </w:abstractNum>
  <w:abstractNum w:abstractNumId="3" w15:restartNumberingAfterBreak="0">
    <w:nsid w:val="26652E5E"/>
    <w:multiLevelType w:val="hybridMultilevel"/>
    <w:tmpl w:val="CA26B2D4"/>
    <w:lvl w:ilvl="0" w:tplc="F24C182C">
      <w:start w:val="2"/>
      <w:numFmt w:val="bullet"/>
      <w:lvlText w:val="-"/>
      <w:lvlJc w:val="left"/>
      <w:pPr>
        <w:ind w:left="927" w:hanging="360"/>
      </w:pPr>
      <w:rPr>
        <w:rFonts w:ascii="Calibri" w:eastAsia="Calibri" w:hAnsi="Calibri" w:cs="Calibr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34E7369B"/>
    <w:multiLevelType w:val="hybridMultilevel"/>
    <w:tmpl w:val="519EB074"/>
    <w:lvl w:ilvl="0" w:tplc="D7AA4992">
      <w:start w:val="1"/>
      <w:numFmt w:val="bullet"/>
      <w:lvlText w:val="–"/>
      <w:lvlJc w:val="left"/>
      <w:pPr>
        <w:ind w:left="1004" w:hanging="360"/>
      </w:pPr>
    </w:lvl>
    <w:lvl w:ilvl="1" w:tplc="BC48AA00">
      <w:start w:val="1"/>
      <w:numFmt w:val="bullet"/>
      <w:lvlText w:val="–"/>
      <w:lvlJc w:val="left"/>
      <w:pPr>
        <w:ind w:left="1724" w:hanging="360"/>
      </w:pPr>
    </w:lvl>
    <w:lvl w:ilvl="2" w:tplc="6BE24C9C">
      <w:start w:val="1"/>
      <w:numFmt w:val="bullet"/>
      <w:lvlText w:val="–"/>
      <w:lvlJc w:val="left"/>
      <w:pPr>
        <w:ind w:left="2444" w:hanging="360"/>
      </w:pPr>
    </w:lvl>
    <w:lvl w:ilvl="3" w:tplc="740EBE48">
      <w:start w:val="1"/>
      <w:numFmt w:val="bullet"/>
      <w:lvlText w:val="–"/>
      <w:lvlJc w:val="left"/>
      <w:pPr>
        <w:ind w:left="3164" w:hanging="360"/>
      </w:pPr>
    </w:lvl>
    <w:lvl w:ilvl="4" w:tplc="404E6CA2">
      <w:start w:val="1"/>
      <w:numFmt w:val="bullet"/>
      <w:lvlText w:val="–"/>
      <w:lvlJc w:val="left"/>
      <w:pPr>
        <w:ind w:left="3884" w:hanging="360"/>
      </w:pPr>
    </w:lvl>
    <w:lvl w:ilvl="5" w:tplc="FD1CCED4">
      <w:start w:val="1"/>
      <w:numFmt w:val="bullet"/>
      <w:lvlText w:val="–"/>
      <w:lvlJc w:val="left"/>
      <w:pPr>
        <w:ind w:left="4604" w:hanging="360"/>
      </w:pPr>
    </w:lvl>
    <w:lvl w:ilvl="6" w:tplc="1A6633CA">
      <w:start w:val="1"/>
      <w:numFmt w:val="bullet"/>
      <w:lvlText w:val="–"/>
      <w:lvlJc w:val="left"/>
      <w:pPr>
        <w:ind w:left="5324" w:hanging="360"/>
      </w:pPr>
    </w:lvl>
    <w:lvl w:ilvl="7" w:tplc="3E28D7E4">
      <w:start w:val="1"/>
      <w:numFmt w:val="bullet"/>
      <w:lvlText w:val="–"/>
      <w:lvlJc w:val="left"/>
      <w:pPr>
        <w:ind w:left="6044" w:hanging="360"/>
      </w:pPr>
    </w:lvl>
    <w:lvl w:ilvl="8" w:tplc="CCAA0AB4">
      <w:start w:val="1"/>
      <w:numFmt w:val="bullet"/>
      <w:lvlText w:val="–"/>
      <w:lvlJc w:val="left"/>
      <w:pPr>
        <w:ind w:left="6764" w:hanging="360"/>
      </w:pPr>
    </w:lvl>
  </w:abstractNum>
  <w:abstractNum w:abstractNumId="5" w15:restartNumberingAfterBreak="0">
    <w:nsid w:val="39B50C1F"/>
    <w:multiLevelType w:val="hybridMultilevel"/>
    <w:tmpl w:val="60287342"/>
    <w:lvl w:ilvl="0" w:tplc="2034E8E8">
      <w:start w:val="1"/>
      <w:numFmt w:val="bullet"/>
      <w:lvlText w:val="•"/>
      <w:lvlJc w:val="left"/>
      <w:pPr>
        <w:ind w:left="720" w:hanging="360"/>
      </w:pPr>
    </w:lvl>
    <w:lvl w:ilvl="1" w:tplc="BB6EE27E">
      <w:start w:val="1"/>
      <w:numFmt w:val="bullet"/>
      <w:lvlText w:val="◦"/>
      <w:lvlJc w:val="left"/>
      <w:pPr>
        <w:ind w:left="1440" w:hanging="360"/>
      </w:pPr>
    </w:lvl>
    <w:lvl w:ilvl="2" w:tplc="7A548036">
      <w:start w:val="1"/>
      <w:numFmt w:val="bullet"/>
      <w:lvlText w:val="▪"/>
      <w:lvlJc w:val="left"/>
      <w:pPr>
        <w:ind w:left="2160" w:hanging="360"/>
      </w:pPr>
    </w:lvl>
    <w:lvl w:ilvl="3" w:tplc="008AFE04">
      <w:start w:val="1"/>
      <w:numFmt w:val="bullet"/>
      <w:lvlText w:val="•"/>
      <w:lvlJc w:val="left"/>
      <w:pPr>
        <w:ind w:left="2880" w:hanging="360"/>
      </w:pPr>
    </w:lvl>
    <w:lvl w:ilvl="4" w:tplc="66BEF6CE">
      <w:start w:val="1"/>
      <w:numFmt w:val="bullet"/>
      <w:lvlText w:val="◦"/>
      <w:lvlJc w:val="left"/>
      <w:pPr>
        <w:ind w:left="3600" w:hanging="360"/>
      </w:pPr>
    </w:lvl>
    <w:lvl w:ilvl="5" w:tplc="CF3CB49E">
      <w:start w:val="1"/>
      <w:numFmt w:val="bullet"/>
      <w:lvlText w:val="▪"/>
      <w:lvlJc w:val="left"/>
      <w:pPr>
        <w:ind w:left="4320" w:hanging="360"/>
      </w:pPr>
    </w:lvl>
    <w:lvl w:ilvl="6" w:tplc="9A7400CA">
      <w:start w:val="1"/>
      <w:numFmt w:val="bullet"/>
      <w:lvlText w:val="•"/>
      <w:lvlJc w:val="left"/>
      <w:pPr>
        <w:ind w:left="5040" w:hanging="360"/>
      </w:pPr>
    </w:lvl>
    <w:lvl w:ilvl="7" w:tplc="C492BB96">
      <w:start w:val="1"/>
      <w:numFmt w:val="bullet"/>
      <w:lvlText w:val="◦"/>
      <w:lvlJc w:val="left"/>
      <w:pPr>
        <w:ind w:left="5760" w:hanging="360"/>
      </w:pPr>
    </w:lvl>
    <w:lvl w:ilvl="8" w:tplc="DAD25A10">
      <w:start w:val="1"/>
      <w:numFmt w:val="bullet"/>
      <w:lvlText w:val="▪"/>
      <w:lvlJc w:val="left"/>
      <w:pPr>
        <w:ind w:left="6480" w:hanging="360"/>
      </w:pPr>
    </w:lvl>
  </w:abstractNum>
  <w:abstractNum w:abstractNumId="6" w15:restartNumberingAfterBreak="0">
    <w:nsid w:val="479E372A"/>
    <w:multiLevelType w:val="hybridMultilevel"/>
    <w:tmpl w:val="071AC976"/>
    <w:lvl w:ilvl="0" w:tplc="04260001">
      <w:start w:val="1"/>
      <w:numFmt w:val="bullet"/>
      <w:lvlText w:val=""/>
      <w:lvlJc w:val="left"/>
      <w:pPr>
        <w:ind w:left="567" w:hanging="283"/>
      </w:pPr>
      <w:rPr>
        <w:rFonts w:ascii="Symbol" w:hAnsi="Symbol" w:hint="default"/>
      </w:rPr>
    </w:lvl>
    <w:lvl w:ilvl="1" w:tplc="FFFFFFFF">
      <w:start w:val="1"/>
      <w:numFmt w:val="lowerRoman"/>
      <w:lvlText w:val="(%2)"/>
      <w:lvlJc w:val="left"/>
      <w:pPr>
        <w:ind w:left="720" w:hanging="720"/>
      </w:pPr>
    </w:lvl>
    <w:lvl w:ilvl="2" w:tplc="FFFFFFFF">
      <w:start w:val="1"/>
      <w:numFmt w:val="decimal"/>
      <w:lvlText w:val="(%3)"/>
      <w:lvlJc w:val="left"/>
      <w:pPr>
        <w:ind w:left="1440" w:hanging="720"/>
      </w:pPr>
    </w:lvl>
    <w:lvl w:ilvl="3" w:tplc="FFFFFFFF">
      <w:start w:val="1"/>
      <w:numFmt w:val="lowerLetter"/>
      <w:lvlText w:val="(%4)"/>
      <w:lvlJc w:val="left"/>
      <w:pPr>
        <w:ind w:left="2160" w:hanging="720"/>
      </w:pPr>
    </w:lvl>
    <w:lvl w:ilvl="4" w:tplc="FFFFFFFF">
      <w:start w:val="1"/>
      <w:numFmt w:val="lowerRoman"/>
      <w:lvlText w:val="(%5)"/>
      <w:lvlJc w:val="left"/>
      <w:pPr>
        <w:ind w:left="2880" w:hanging="720"/>
      </w:pPr>
    </w:lvl>
    <w:lvl w:ilvl="5" w:tplc="FFFFFFFF">
      <w:start w:val="1"/>
      <w:numFmt w:val="decimal"/>
      <w:lvlText w:val="(%6)"/>
      <w:lvlJc w:val="left"/>
      <w:pPr>
        <w:ind w:left="3600" w:hanging="720"/>
      </w:pPr>
    </w:lvl>
    <w:lvl w:ilvl="6" w:tplc="FFFFFFFF">
      <w:start w:val="1"/>
      <w:numFmt w:val="lowerLetter"/>
      <w:lvlText w:val="(%7)"/>
      <w:lvlJc w:val="left"/>
      <w:pPr>
        <w:ind w:left="4320" w:hanging="720"/>
      </w:pPr>
    </w:lvl>
    <w:lvl w:ilvl="7" w:tplc="FFFFFFFF">
      <w:start w:val="1"/>
      <w:numFmt w:val="lowerRoman"/>
      <w:lvlText w:val="(%8)"/>
      <w:lvlJc w:val="left"/>
      <w:pPr>
        <w:ind w:left="5040" w:hanging="720"/>
      </w:pPr>
    </w:lvl>
    <w:lvl w:ilvl="8" w:tplc="FFFFFFFF">
      <w:start w:val="1"/>
      <w:numFmt w:val="decimal"/>
      <w:lvlText w:val="(%9)"/>
      <w:lvlJc w:val="left"/>
      <w:pPr>
        <w:ind w:left="5760" w:hanging="720"/>
      </w:pPr>
    </w:lvl>
  </w:abstractNum>
  <w:abstractNum w:abstractNumId="7" w15:restartNumberingAfterBreak="0">
    <w:nsid w:val="580E5BBD"/>
    <w:multiLevelType w:val="hybridMultilevel"/>
    <w:tmpl w:val="58565DF6"/>
    <w:lvl w:ilvl="0" w:tplc="214CBB68">
      <w:start w:val="1"/>
      <w:numFmt w:val="decimal"/>
      <w:lvlText w:val="%1."/>
      <w:lvlJc w:val="left"/>
      <w:pPr>
        <w:ind w:left="1680" w:hanging="360"/>
      </w:pPr>
    </w:lvl>
    <w:lvl w:ilvl="1" w:tplc="38F8F3C2">
      <w:start w:val="1"/>
      <w:numFmt w:val="decimal"/>
      <w:lvlText w:val="%2."/>
      <w:lvlJc w:val="left"/>
      <w:pPr>
        <w:ind w:left="1680" w:hanging="360"/>
      </w:pPr>
    </w:lvl>
    <w:lvl w:ilvl="2" w:tplc="E0DAB7EA">
      <w:start w:val="1"/>
      <w:numFmt w:val="decimal"/>
      <w:lvlText w:val="%3."/>
      <w:lvlJc w:val="left"/>
      <w:pPr>
        <w:ind w:left="1680" w:hanging="360"/>
      </w:pPr>
    </w:lvl>
    <w:lvl w:ilvl="3" w:tplc="FEB8A584">
      <w:start w:val="1"/>
      <w:numFmt w:val="decimal"/>
      <w:lvlText w:val="%4."/>
      <w:lvlJc w:val="left"/>
      <w:pPr>
        <w:ind w:left="1680" w:hanging="360"/>
      </w:pPr>
    </w:lvl>
    <w:lvl w:ilvl="4" w:tplc="383EFDC6">
      <w:start w:val="1"/>
      <w:numFmt w:val="decimal"/>
      <w:lvlText w:val="%5."/>
      <w:lvlJc w:val="left"/>
      <w:pPr>
        <w:ind w:left="1680" w:hanging="360"/>
      </w:pPr>
    </w:lvl>
    <w:lvl w:ilvl="5" w:tplc="237CB344">
      <w:start w:val="1"/>
      <w:numFmt w:val="decimal"/>
      <w:lvlText w:val="%6."/>
      <w:lvlJc w:val="left"/>
      <w:pPr>
        <w:ind w:left="1680" w:hanging="360"/>
      </w:pPr>
    </w:lvl>
    <w:lvl w:ilvl="6" w:tplc="BD8652AC">
      <w:start w:val="1"/>
      <w:numFmt w:val="decimal"/>
      <w:lvlText w:val="%7."/>
      <w:lvlJc w:val="left"/>
      <w:pPr>
        <w:ind w:left="1680" w:hanging="360"/>
      </w:pPr>
    </w:lvl>
    <w:lvl w:ilvl="7" w:tplc="03BA69EA">
      <w:start w:val="1"/>
      <w:numFmt w:val="decimal"/>
      <w:lvlText w:val="%8."/>
      <w:lvlJc w:val="left"/>
      <w:pPr>
        <w:ind w:left="1680" w:hanging="360"/>
      </w:pPr>
    </w:lvl>
    <w:lvl w:ilvl="8" w:tplc="A3662C6E">
      <w:start w:val="1"/>
      <w:numFmt w:val="decimal"/>
      <w:lvlText w:val="%9."/>
      <w:lvlJc w:val="left"/>
      <w:pPr>
        <w:ind w:left="1680" w:hanging="360"/>
      </w:pPr>
    </w:lvl>
  </w:abstractNum>
  <w:abstractNum w:abstractNumId="8" w15:restartNumberingAfterBreak="0">
    <w:nsid w:val="606C6845"/>
    <w:multiLevelType w:val="hybridMultilevel"/>
    <w:tmpl w:val="F31289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5B22110"/>
    <w:multiLevelType w:val="multilevel"/>
    <w:tmpl w:val="4ABEB02C"/>
    <w:lvl w:ilvl="0">
      <w:start w:val="1"/>
      <w:numFmt w:val="decimal"/>
      <w:lvlText w:val="%1."/>
      <w:lvlJc w:val="left"/>
      <w:pPr>
        <w:ind w:left="567" w:hanging="283"/>
      </w:pPr>
    </w:lvl>
    <w:lvl w:ilvl="1">
      <w:start w:val="1"/>
      <w:numFmt w:val="decimal"/>
      <w:lvlText w:val="%1.%2."/>
      <w:lvlJc w:val="left"/>
      <w:pPr>
        <w:ind w:left="851" w:hanging="425"/>
      </w:pPr>
    </w:lvl>
    <w:lvl w:ilvl="2">
      <w:start w:val="1"/>
      <w:numFmt w:val="lowerRoman"/>
      <w:lvlText w:val="(%3)"/>
      <w:lvlJc w:val="left"/>
      <w:pPr>
        <w:ind w:left="1440" w:hanging="720"/>
      </w:pPr>
    </w:lvl>
    <w:lvl w:ilvl="3">
      <w:start w:val="1"/>
      <w:numFmt w:val="decimal"/>
      <w:lvlText w:val="(%4)"/>
      <w:lvlJc w:val="left"/>
      <w:pPr>
        <w:ind w:left="2160" w:hanging="720"/>
      </w:pPr>
    </w:lvl>
    <w:lvl w:ilvl="4">
      <w:start w:val="1"/>
      <w:numFmt w:val="lowerLetter"/>
      <w:lvlText w:val="(%5)"/>
      <w:lvlJc w:val="left"/>
      <w:pPr>
        <w:ind w:left="2880" w:hanging="720"/>
      </w:pPr>
    </w:lvl>
    <w:lvl w:ilvl="5">
      <w:start w:val="1"/>
      <w:numFmt w:val="lowerRoman"/>
      <w:lvlText w:val="(%6)"/>
      <w:lvlJc w:val="left"/>
      <w:pPr>
        <w:ind w:left="3600" w:hanging="720"/>
      </w:pPr>
    </w:lvl>
    <w:lvl w:ilvl="6">
      <w:start w:val="1"/>
      <w:numFmt w:val="decimal"/>
      <w:lvlText w:val="(%7)"/>
      <w:lvlJc w:val="left"/>
      <w:pPr>
        <w:ind w:left="4320" w:hanging="720"/>
      </w:pPr>
    </w:lvl>
    <w:lvl w:ilvl="7">
      <w:start w:val="1"/>
      <w:numFmt w:val="lowerLetter"/>
      <w:lvlText w:val="(%8)"/>
      <w:lvlJc w:val="left"/>
      <w:pPr>
        <w:ind w:left="5040" w:hanging="720"/>
      </w:pPr>
    </w:lvl>
    <w:lvl w:ilvl="8">
      <w:start w:val="1"/>
      <w:numFmt w:val="lowerRoman"/>
      <w:lvlText w:val="(%9)"/>
      <w:lvlJc w:val="left"/>
      <w:pPr>
        <w:ind w:left="5760" w:hanging="720"/>
      </w:pPr>
    </w:lvl>
  </w:abstractNum>
  <w:abstractNum w:abstractNumId="10" w15:restartNumberingAfterBreak="0">
    <w:nsid w:val="6FF715CA"/>
    <w:multiLevelType w:val="hybridMultilevel"/>
    <w:tmpl w:val="2C4A6C00"/>
    <w:lvl w:ilvl="0" w:tplc="C6540220">
      <w:start w:val="1"/>
      <w:numFmt w:val="decimal"/>
      <w:lvlText w:val="%1."/>
      <w:lvlJc w:val="left"/>
      <w:pPr>
        <w:ind w:left="567" w:hanging="283"/>
      </w:pPr>
    </w:lvl>
    <w:lvl w:ilvl="1" w:tplc="D2A45B94">
      <w:start w:val="1"/>
      <w:numFmt w:val="lowerRoman"/>
      <w:lvlText w:val="(%2)"/>
      <w:lvlJc w:val="left"/>
      <w:pPr>
        <w:ind w:left="720" w:hanging="720"/>
      </w:pPr>
    </w:lvl>
    <w:lvl w:ilvl="2" w:tplc="A4D2819A">
      <w:start w:val="1"/>
      <w:numFmt w:val="decimal"/>
      <w:lvlText w:val="(%3)"/>
      <w:lvlJc w:val="left"/>
      <w:pPr>
        <w:ind w:left="1440" w:hanging="720"/>
      </w:pPr>
    </w:lvl>
    <w:lvl w:ilvl="3" w:tplc="648E1AA6">
      <w:start w:val="1"/>
      <w:numFmt w:val="lowerLetter"/>
      <w:lvlText w:val="(%4)"/>
      <w:lvlJc w:val="left"/>
      <w:pPr>
        <w:ind w:left="2160" w:hanging="720"/>
      </w:pPr>
    </w:lvl>
    <w:lvl w:ilvl="4" w:tplc="B550435C">
      <w:start w:val="1"/>
      <w:numFmt w:val="lowerRoman"/>
      <w:lvlText w:val="(%5)"/>
      <w:lvlJc w:val="left"/>
      <w:pPr>
        <w:ind w:left="2880" w:hanging="720"/>
      </w:pPr>
    </w:lvl>
    <w:lvl w:ilvl="5" w:tplc="9E440CD2">
      <w:start w:val="1"/>
      <w:numFmt w:val="decimal"/>
      <w:lvlText w:val="(%6)"/>
      <w:lvlJc w:val="left"/>
      <w:pPr>
        <w:ind w:left="3600" w:hanging="720"/>
      </w:pPr>
    </w:lvl>
    <w:lvl w:ilvl="6" w:tplc="1C401874">
      <w:start w:val="1"/>
      <w:numFmt w:val="lowerLetter"/>
      <w:lvlText w:val="(%7)"/>
      <w:lvlJc w:val="left"/>
      <w:pPr>
        <w:ind w:left="4320" w:hanging="720"/>
      </w:pPr>
    </w:lvl>
    <w:lvl w:ilvl="7" w:tplc="96465F90">
      <w:start w:val="1"/>
      <w:numFmt w:val="lowerRoman"/>
      <w:lvlText w:val="(%8)"/>
      <w:lvlJc w:val="left"/>
      <w:pPr>
        <w:ind w:left="5040" w:hanging="720"/>
      </w:pPr>
    </w:lvl>
    <w:lvl w:ilvl="8" w:tplc="A41EC396">
      <w:start w:val="1"/>
      <w:numFmt w:val="decimal"/>
      <w:lvlText w:val="(%9)"/>
      <w:lvlJc w:val="left"/>
      <w:pPr>
        <w:ind w:left="5760" w:hanging="720"/>
      </w:pPr>
    </w:lvl>
  </w:abstractNum>
  <w:abstractNum w:abstractNumId="11" w15:restartNumberingAfterBreak="0">
    <w:nsid w:val="72A212CA"/>
    <w:multiLevelType w:val="hybridMultilevel"/>
    <w:tmpl w:val="FE780A9A"/>
    <w:lvl w:ilvl="0" w:tplc="096E40D2">
      <w:start w:val="1"/>
      <w:numFmt w:val="bullet"/>
      <w:lvlText w:val="●"/>
      <w:lvlJc w:val="left"/>
      <w:pPr>
        <w:ind w:left="720" w:hanging="360"/>
      </w:pPr>
    </w:lvl>
    <w:lvl w:ilvl="1" w:tplc="39F85B74">
      <w:start w:val="1"/>
      <w:numFmt w:val="bullet"/>
      <w:lvlText w:val="○"/>
      <w:lvlJc w:val="left"/>
      <w:pPr>
        <w:ind w:left="1440" w:hanging="360"/>
      </w:pPr>
    </w:lvl>
    <w:lvl w:ilvl="2" w:tplc="F43A1B68">
      <w:start w:val="1"/>
      <w:numFmt w:val="bullet"/>
      <w:lvlText w:val="■"/>
      <w:lvlJc w:val="left"/>
      <w:pPr>
        <w:ind w:left="2160" w:hanging="360"/>
      </w:pPr>
    </w:lvl>
    <w:lvl w:ilvl="3" w:tplc="BA5CEDF2">
      <w:start w:val="1"/>
      <w:numFmt w:val="bullet"/>
      <w:lvlText w:val="●"/>
      <w:lvlJc w:val="left"/>
      <w:pPr>
        <w:ind w:left="2880" w:hanging="360"/>
      </w:pPr>
    </w:lvl>
    <w:lvl w:ilvl="4" w:tplc="DF9E58CE">
      <w:start w:val="1"/>
      <w:numFmt w:val="bullet"/>
      <w:lvlText w:val="○"/>
      <w:lvlJc w:val="left"/>
      <w:pPr>
        <w:ind w:left="3600" w:hanging="360"/>
      </w:pPr>
    </w:lvl>
    <w:lvl w:ilvl="5" w:tplc="52921B62">
      <w:start w:val="1"/>
      <w:numFmt w:val="bullet"/>
      <w:lvlText w:val="■"/>
      <w:lvlJc w:val="left"/>
      <w:pPr>
        <w:ind w:left="4320" w:hanging="360"/>
      </w:pPr>
    </w:lvl>
    <w:lvl w:ilvl="6" w:tplc="EEB8CFC0">
      <w:start w:val="1"/>
      <w:numFmt w:val="bullet"/>
      <w:lvlText w:val="●"/>
      <w:lvlJc w:val="left"/>
      <w:pPr>
        <w:ind w:left="5040" w:hanging="360"/>
      </w:pPr>
    </w:lvl>
    <w:lvl w:ilvl="7" w:tplc="8452C008">
      <w:start w:val="1"/>
      <w:numFmt w:val="bullet"/>
      <w:lvlText w:val="●"/>
      <w:lvlJc w:val="left"/>
      <w:pPr>
        <w:ind w:left="5760" w:hanging="360"/>
      </w:pPr>
    </w:lvl>
    <w:lvl w:ilvl="8" w:tplc="7694B086">
      <w:start w:val="1"/>
      <w:numFmt w:val="bullet"/>
      <w:lvlText w:val="●"/>
      <w:lvlJc w:val="left"/>
      <w:pPr>
        <w:ind w:left="6480" w:hanging="360"/>
      </w:pPr>
    </w:lvl>
  </w:abstractNum>
  <w:abstractNum w:abstractNumId="12" w15:restartNumberingAfterBreak="0">
    <w:nsid w:val="73653A73"/>
    <w:multiLevelType w:val="hybridMultilevel"/>
    <w:tmpl w:val="262AA5DE"/>
    <w:lvl w:ilvl="0" w:tplc="E49A96B8">
      <w:start w:val="1"/>
      <w:numFmt w:val="decimal"/>
      <w:lvlText w:val="%1."/>
      <w:lvlJc w:val="left"/>
      <w:pPr>
        <w:ind w:left="567" w:hanging="283"/>
      </w:pPr>
    </w:lvl>
    <w:lvl w:ilvl="1" w:tplc="A50C4B7A">
      <w:start w:val="1"/>
      <w:numFmt w:val="lowerRoman"/>
      <w:lvlText w:val="(%2)"/>
      <w:lvlJc w:val="left"/>
      <w:pPr>
        <w:ind w:left="720" w:hanging="720"/>
      </w:pPr>
    </w:lvl>
    <w:lvl w:ilvl="2" w:tplc="E54086CC">
      <w:start w:val="1"/>
      <w:numFmt w:val="decimal"/>
      <w:lvlText w:val="(%3)"/>
      <w:lvlJc w:val="left"/>
      <w:pPr>
        <w:ind w:left="1440" w:hanging="720"/>
      </w:pPr>
    </w:lvl>
    <w:lvl w:ilvl="3" w:tplc="A98E21F2">
      <w:start w:val="1"/>
      <w:numFmt w:val="lowerLetter"/>
      <w:lvlText w:val="(%4)"/>
      <w:lvlJc w:val="left"/>
      <w:pPr>
        <w:ind w:left="2160" w:hanging="720"/>
      </w:pPr>
    </w:lvl>
    <w:lvl w:ilvl="4" w:tplc="BFC8EF1A">
      <w:start w:val="1"/>
      <w:numFmt w:val="lowerRoman"/>
      <w:lvlText w:val="(%5)"/>
      <w:lvlJc w:val="left"/>
      <w:pPr>
        <w:ind w:left="2880" w:hanging="720"/>
      </w:pPr>
    </w:lvl>
    <w:lvl w:ilvl="5" w:tplc="558C36B0">
      <w:start w:val="1"/>
      <w:numFmt w:val="decimal"/>
      <w:lvlText w:val="(%6)"/>
      <w:lvlJc w:val="left"/>
      <w:pPr>
        <w:ind w:left="3600" w:hanging="720"/>
      </w:pPr>
    </w:lvl>
    <w:lvl w:ilvl="6" w:tplc="6EB24358">
      <w:start w:val="1"/>
      <w:numFmt w:val="lowerLetter"/>
      <w:lvlText w:val="(%7)"/>
      <w:lvlJc w:val="left"/>
      <w:pPr>
        <w:ind w:left="4320" w:hanging="720"/>
      </w:pPr>
    </w:lvl>
    <w:lvl w:ilvl="7" w:tplc="0EF64F40">
      <w:start w:val="1"/>
      <w:numFmt w:val="lowerRoman"/>
      <w:lvlText w:val="(%8)"/>
      <w:lvlJc w:val="left"/>
      <w:pPr>
        <w:ind w:left="5040" w:hanging="720"/>
      </w:pPr>
    </w:lvl>
    <w:lvl w:ilvl="8" w:tplc="E0A0DF86">
      <w:start w:val="1"/>
      <w:numFmt w:val="decimal"/>
      <w:lvlText w:val="(%9)"/>
      <w:lvlJc w:val="left"/>
      <w:pPr>
        <w:ind w:left="5760" w:hanging="720"/>
      </w:pPr>
    </w:lvl>
  </w:abstractNum>
  <w:num w:numId="1" w16cid:durableId="1299801112">
    <w:abstractNumId w:val="11"/>
    <w:lvlOverride w:ilvl="0">
      <w:startOverride w:val="1"/>
    </w:lvlOverride>
  </w:num>
  <w:num w:numId="2" w16cid:durableId="1602181083">
    <w:abstractNumId w:val="12"/>
    <w:lvlOverride w:ilvl="0">
      <w:startOverride w:val="1"/>
    </w:lvlOverride>
  </w:num>
  <w:num w:numId="3" w16cid:durableId="2002661589">
    <w:abstractNumId w:val="2"/>
    <w:lvlOverride w:ilvl="0">
      <w:startOverride w:val="1"/>
    </w:lvlOverride>
  </w:num>
  <w:num w:numId="4" w16cid:durableId="821119975">
    <w:abstractNumId w:val="10"/>
    <w:lvlOverride w:ilvl="0">
      <w:startOverride w:val="1"/>
    </w:lvlOverride>
  </w:num>
  <w:num w:numId="5" w16cid:durableId="1162282014">
    <w:abstractNumId w:val="4"/>
    <w:lvlOverride w:ilvl="0">
      <w:startOverride w:val="1"/>
    </w:lvlOverride>
  </w:num>
  <w:num w:numId="6" w16cid:durableId="760294350">
    <w:abstractNumId w:val="3"/>
  </w:num>
  <w:num w:numId="7" w16cid:durableId="291979661">
    <w:abstractNumId w:val="10"/>
  </w:num>
  <w:num w:numId="8" w16cid:durableId="1924334359">
    <w:abstractNumId w:val="6"/>
  </w:num>
  <w:num w:numId="9" w16cid:durableId="1416626614">
    <w:abstractNumId w:val="7"/>
  </w:num>
  <w:num w:numId="10" w16cid:durableId="1082146581">
    <w:abstractNumId w:val="0"/>
  </w:num>
  <w:num w:numId="11" w16cid:durableId="1328051663">
    <w:abstractNumId w:val="8"/>
  </w:num>
  <w:num w:numId="12" w16cid:durableId="594286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7E"/>
    <w:rsid w:val="00003FCE"/>
    <w:rsid w:val="00021C19"/>
    <w:rsid w:val="00065F94"/>
    <w:rsid w:val="00077C29"/>
    <w:rsid w:val="00081ED8"/>
    <w:rsid w:val="000E5FB3"/>
    <w:rsid w:val="000E7021"/>
    <w:rsid w:val="001001F7"/>
    <w:rsid w:val="00113A7A"/>
    <w:rsid w:val="00144AE3"/>
    <w:rsid w:val="00154605"/>
    <w:rsid w:val="0016589F"/>
    <w:rsid w:val="001836E3"/>
    <w:rsid w:val="001D3910"/>
    <w:rsid w:val="001E4D26"/>
    <w:rsid w:val="00211CF4"/>
    <w:rsid w:val="00215A90"/>
    <w:rsid w:val="002254B6"/>
    <w:rsid w:val="00265E69"/>
    <w:rsid w:val="0026745E"/>
    <w:rsid w:val="002856F6"/>
    <w:rsid w:val="00301118"/>
    <w:rsid w:val="00302935"/>
    <w:rsid w:val="00324D45"/>
    <w:rsid w:val="00325C05"/>
    <w:rsid w:val="00327388"/>
    <w:rsid w:val="003D441B"/>
    <w:rsid w:val="0040717E"/>
    <w:rsid w:val="0041026E"/>
    <w:rsid w:val="00421AB5"/>
    <w:rsid w:val="004524D6"/>
    <w:rsid w:val="00460598"/>
    <w:rsid w:val="004A0932"/>
    <w:rsid w:val="004F1BD6"/>
    <w:rsid w:val="00512AD7"/>
    <w:rsid w:val="00542A6E"/>
    <w:rsid w:val="0058154C"/>
    <w:rsid w:val="00582124"/>
    <w:rsid w:val="005B4B3F"/>
    <w:rsid w:val="005D3A43"/>
    <w:rsid w:val="006320EC"/>
    <w:rsid w:val="00687926"/>
    <w:rsid w:val="006D441A"/>
    <w:rsid w:val="006E1EC4"/>
    <w:rsid w:val="007063D4"/>
    <w:rsid w:val="00732C53"/>
    <w:rsid w:val="007522B9"/>
    <w:rsid w:val="00795E63"/>
    <w:rsid w:val="00831D04"/>
    <w:rsid w:val="00850B7E"/>
    <w:rsid w:val="00856CEE"/>
    <w:rsid w:val="00856D2B"/>
    <w:rsid w:val="00905070"/>
    <w:rsid w:val="0093125F"/>
    <w:rsid w:val="0098642A"/>
    <w:rsid w:val="009B54ED"/>
    <w:rsid w:val="009C5DFF"/>
    <w:rsid w:val="00A0647A"/>
    <w:rsid w:val="00A513F0"/>
    <w:rsid w:val="00A82983"/>
    <w:rsid w:val="00AC4D2A"/>
    <w:rsid w:val="00AD647A"/>
    <w:rsid w:val="00B31230"/>
    <w:rsid w:val="00B634B9"/>
    <w:rsid w:val="00B836D8"/>
    <w:rsid w:val="00BB3273"/>
    <w:rsid w:val="00C70EE9"/>
    <w:rsid w:val="00C92EED"/>
    <w:rsid w:val="00CA0734"/>
    <w:rsid w:val="00CE0504"/>
    <w:rsid w:val="00CF6E85"/>
    <w:rsid w:val="00D25CCD"/>
    <w:rsid w:val="00D675C3"/>
    <w:rsid w:val="00D94A42"/>
    <w:rsid w:val="00DB2C5A"/>
    <w:rsid w:val="00DB31C0"/>
    <w:rsid w:val="00E37398"/>
    <w:rsid w:val="00EA0061"/>
    <w:rsid w:val="00EA08F1"/>
    <w:rsid w:val="00F16681"/>
    <w:rsid w:val="00F728D6"/>
    <w:rsid w:val="00F8386E"/>
    <w:rsid w:val="00F9190E"/>
    <w:rsid w:val="00FB6B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7B301"/>
  <w15:docId w15:val="{ADE4D11B-D79F-4751-9F2A-808A6AC6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line="276" w:lineRule="auto"/>
      <w:outlineLvl w:val="0"/>
    </w:pPr>
    <w:rPr>
      <w:b/>
      <w:bCs/>
      <w:sz w:val="28"/>
      <w:szCs w:val="28"/>
    </w:rPr>
  </w:style>
  <w:style w:type="paragraph" w:styleId="Heading2">
    <w:name w:val="heading 2"/>
    <w:uiPriority w:val="9"/>
    <w:unhideWhenUsed/>
    <w:qFormat/>
    <w:pPr>
      <w:spacing w:before="240" w:after="120" w:line="276" w:lineRule="auto"/>
      <w:outlineLvl w:val="1"/>
    </w:pPr>
    <w:rPr>
      <w:b/>
      <w:bCs/>
      <w:sz w:val="24"/>
      <w:szCs w:val="24"/>
    </w:rPr>
  </w:style>
  <w:style w:type="paragraph" w:styleId="Heading3">
    <w:name w:val="heading 3"/>
    <w:link w:val="Heading3Char"/>
    <w:uiPriority w:val="9"/>
    <w:semiHidden/>
    <w:unhideWhenUsed/>
    <w:qFormat/>
    <w:pPr>
      <w:spacing w:before="180" w:after="120" w:line="276" w:lineRule="auto"/>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26745E"/>
    <w:rPr>
      <w:color w:val="605E5C"/>
      <w:shd w:val="clear" w:color="auto" w:fill="E1DFDD"/>
    </w:rPr>
  </w:style>
  <w:style w:type="character" w:styleId="CommentReference">
    <w:name w:val="annotation reference"/>
    <w:basedOn w:val="DefaultParagraphFont"/>
    <w:uiPriority w:val="99"/>
    <w:semiHidden/>
    <w:unhideWhenUsed/>
    <w:rsid w:val="0026745E"/>
    <w:rPr>
      <w:sz w:val="16"/>
      <w:szCs w:val="16"/>
    </w:rPr>
  </w:style>
  <w:style w:type="paragraph" w:styleId="CommentText">
    <w:name w:val="annotation text"/>
    <w:basedOn w:val="Normal"/>
    <w:link w:val="CommentTextChar"/>
    <w:uiPriority w:val="99"/>
    <w:unhideWhenUsed/>
    <w:rsid w:val="0026745E"/>
    <w:rPr>
      <w:sz w:val="20"/>
      <w:szCs w:val="20"/>
    </w:rPr>
  </w:style>
  <w:style w:type="character" w:customStyle="1" w:styleId="CommentTextChar">
    <w:name w:val="Comment Text Char"/>
    <w:basedOn w:val="DefaultParagraphFont"/>
    <w:link w:val="CommentText"/>
    <w:uiPriority w:val="99"/>
    <w:rsid w:val="0026745E"/>
    <w:rPr>
      <w:sz w:val="20"/>
      <w:szCs w:val="20"/>
    </w:rPr>
  </w:style>
  <w:style w:type="paragraph" w:styleId="CommentSubject">
    <w:name w:val="annotation subject"/>
    <w:basedOn w:val="CommentText"/>
    <w:next w:val="CommentText"/>
    <w:link w:val="CommentSubjectChar"/>
    <w:uiPriority w:val="99"/>
    <w:semiHidden/>
    <w:unhideWhenUsed/>
    <w:rsid w:val="0026745E"/>
    <w:rPr>
      <w:b/>
      <w:bCs/>
    </w:rPr>
  </w:style>
  <w:style w:type="character" w:customStyle="1" w:styleId="CommentSubjectChar">
    <w:name w:val="Comment Subject Char"/>
    <w:basedOn w:val="CommentTextChar"/>
    <w:link w:val="CommentSubject"/>
    <w:uiPriority w:val="99"/>
    <w:semiHidden/>
    <w:rsid w:val="0026745E"/>
    <w:rPr>
      <w:b/>
      <w:bCs/>
      <w:sz w:val="20"/>
      <w:szCs w:val="20"/>
    </w:rPr>
  </w:style>
  <w:style w:type="paragraph" w:styleId="Revision">
    <w:name w:val="Revision"/>
    <w:hidden/>
    <w:uiPriority w:val="99"/>
    <w:semiHidden/>
    <w:rsid w:val="00A0647A"/>
  </w:style>
  <w:style w:type="character" w:customStyle="1" w:styleId="Heading3Char">
    <w:name w:val="Heading 3 Char"/>
    <w:basedOn w:val="DefaultParagraphFont"/>
    <w:link w:val="Heading3"/>
    <w:uiPriority w:val="9"/>
    <w:semiHidden/>
    <w:rsid w:val="006D441A"/>
    <w:rPr>
      <w:b/>
      <w:bCs/>
    </w:rPr>
  </w:style>
  <w:style w:type="character" w:styleId="FollowedHyperlink">
    <w:name w:val="FollowedHyperlink"/>
    <w:basedOn w:val="DefaultParagraphFont"/>
    <w:uiPriority w:val="99"/>
    <w:semiHidden/>
    <w:unhideWhenUsed/>
    <w:rsid w:val="000E5FB3"/>
    <w:rPr>
      <w:color w:val="96607D" w:themeColor="followedHyperlink"/>
      <w:u w:val="single"/>
    </w:rPr>
  </w:style>
  <w:style w:type="paragraph" w:styleId="BodyText3">
    <w:name w:val="Body Text 3"/>
    <w:basedOn w:val="Normal"/>
    <w:link w:val="BodyText3Char"/>
    <w:rsid w:val="003D441B"/>
    <w:pPr>
      <w:jc w:val="both"/>
    </w:pPr>
    <w:rPr>
      <w:rFonts w:ascii="Swiss TL" w:eastAsia="Times New Roman" w:hAnsi="Swiss TL" w:cs="Times New Roman"/>
      <w:color w:val="auto"/>
      <w:sz w:val="20"/>
      <w:szCs w:val="20"/>
      <w:lang w:eastAsia="ko-KR"/>
    </w:rPr>
  </w:style>
  <w:style w:type="character" w:customStyle="1" w:styleId="BodyText3Char">
    <w:name w:val="Body Text 3 Char"/>
    <w:basedOn w:val="DefaultParagraphFont"/>
    <w:link w:val="BodyText3"/>
    <w:rsid w:val="003D441B"/>
    <w:rPr>
      <w:rFonts w:ascii="Swiss TL" w:eastAsia="Times New Roman" w:hAnsi="Swiss TL" w:cs="Times New Roman"/>
      <w:color w:val="auto"/>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CD021-813B-4BA0-925D-6C5C7683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1059</Words>
  <Characters>604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inese.luse@bta.lv</dc:creator>
  <dc:description/>
  <cp:lastModifiedBy>Imants Kairišs</cp:lastModifiedBy>
  <cp:revision>3</cp:revision>
  <dcterms:created xsi:type="dcterms:W3CDTF">2026-09-28T13:44:00Z</dcterms:created>
  <dcterms:modified xsi:type="dcterms:W3CDTF">2026-09-28T13:45:00Z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8777b94a939b090c">
    <vt:lpwstr>01a04285-7a77-7fa9-a024-cdb9ce2c4d9a</vt:lpwstr>
  </property>
</Properties>
</file>